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F08292" w14:textId="77777777" w:rsidR="00ED0477" w:rsidRDefault="00912788">
      <w:pPr>
        <w:pStyle w:val="DefaultParagraph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000000" w:fill="auto"/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>
        <w:rPr>
          <w:noProof/>
        </w:rPr>
        <w:drawing>
          <wp:anchor distT="114300" distB="114300" distL="114300" distR="114300" simplePos="0" relativeHeight="251654656" behindDoc="1" locked="0" layoutInCell="0" allowOverlap="1" wp14:anchorId="2CCDED76" wp14:editId="731B9A36">
            <wp:simplePos x="0" y="0"/>
            <wp:positionH relativeFrom="margin">
              <wp:posOffset>219455</wp:posOffset>
            </wp:positionH>
            <wp:positionV relativeFrom="margin">
              <wp:posOffset>9556496</wp:posOffset>
            </wp:positionV>
            <wp:extent cx="7178039" cy="443483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78040" cy="44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5680" behindDoc="1" locked="0" layoutInCell="0" allowOverlap="1" wp14:anchorId="04F7FB5D" wp14:editId="3872C812">
            <wp:simplePos x="0" y="0"/>
            <wp:positionH relativeFrom="margin">
              <wp:posOffset>219455</wp:posOffset>
            </wp:positionH>
            <wp:positionV relativeFrom="margin">
              <wp:posOffset>5249672</wp:posOffset>
            </wp:positionV>
            <wp:extent cx="3150107" cy="2167127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50108" cy="216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6704" behindDoc="0" locked="0" layoutInCell="0" allowOverlap="1" wp14:anchorId="2672379A" wp14:editId="06CBD95A">
                <wp:simplePos x="0" y="0"/>
                <wp:positionH relativeFrom="margin">
                  <wp:posOffset>3236304</wp:posOffset>
                </wp:positionH>
                <wp:positionV relativeFrom="margin">
                  <wp:posOffset>5116000</wp:posOffset>
                </wp:positionV>
                <wp:extent cx="4155095" cy="899500"/>
                <wp:effectExtent l="0" t="0" r="0" b="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5095" cy="89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6ACCE4" w14:textId="77777777" w:rsidR="00ED0477" w:rsidRDefault="00912788">
                            <w:pPr>
                              <w:pStyle w:val="BodyHeader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Empowering Parents. Transforming Teens.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path="m0,0l0,21600r21600l21600,0xe" o:spt="202">
                <v:stroke joinstyle="miter"/>
                <v:path gradientshapeok="t" o:connecttype="rect"/>
              </v:shapetype>
              <v:shape id="_x0000_tx2" style="position:absolute;margin-left:254.827117056121pt;margin-top:402.834645669291pt;width:327.172882943879pt;height:70.8267716535435pt;mso-position-horizontal-relative:margin;mso-position-vertical-relative:margin;z-index:100;" type="#_x0000_t202" o:spt="202" stroked="f" filled="f">
                <o:lock v:ext="edit" aspectratio="f"/>
                <v:textbox inset="0pt,0pt,105553116266496pt,140363826200576pt" style="v-text-anchor:top;mso-fit-text-to-shape:f">
                  <w:txbxContent>
                    <w:p>
                      <w:pPr>
                        <w:pStyle w:val="Body Header"/>
                        <w:spacing w:before="0"/>
                        <w:pBdr>
                          <w:top w:val="http://schemas.openxmlformats.org/drawingml/2006/wordprocessingDrawing" w:sz="0" w:space="0" w:color="000000"/>
                          <w:left w:val="http://schemas.openxmlformats.org/drawingml/2006/wordprocessingDrawing" w:sz="0" w:space="0" w:color="000000"/>
                          <w:bottom w:val="http://schemas.openxmlformats.org/drawingml/2006/wordprocessingDrawing" w:sz="0" w:space="0" w:color="000000"/>
                          <w:right w:val="http://schemas.openxmlformats.org/drawingml/2006/wordprocessingDrawing" w:sz="0" w:space="0" w:color="000000"/>
                        </w:pBdr>
                        <w:bidi w:val="0"/>
                        <w:rPr>
                          <w:b/>
                          <w:bCs/>
                          <w:caps w:val="0"/>
                          <w:smallCaps w:val="0"/>
                        </w:rPr>
                      </w:pPr>
                      <w:r>
                        <w:rPr>
                          <w:b/>
                          <w:bCs/>
                          <w:caps w:val="0"/>
                          <w:smallCaps w:val="0"/>
                        </w:rPr>
                        <w:t xml:space="preserve">Empowering Parents. Transforming Teens.</w:t>
                      </w:r>
                    </w:p>
                  </w:txbxContent>
                </v:textbox>
                <w10:wrap type="non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7728" behindDoc="0" locked="0" layoutInCell="0" allowOverlap="1" wp14:anchorId="555E1355" wp14:editId="15188237">
                <wp:simplePos x="0" y="0"/>
                <wp:positionH relativeFrom="margin">
                  <wp:posOffset>3236304</wp:posOffset>
                </wp:positionH>
                <wp:positionV relativeFrom="margin">
                  <wp:posOffset>6059849</wp:posOffset>
                </wp:positionV>
                <wp:extent cx="4155095" cy="1509519"/>
                <wp:effectExtent l="0" t="0" r="0" b="0"/>
                <wp:wrapNone/>
                <wp:docPr id="6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5095" cy="1509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24E40C" w14:textId="77777777" w:rsidR="00ED0477" w:rsidRDefault="00912788">
                            <w:pPr>
                              <w:pStyle w:val="BodyNarrativeBullet"/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Ital"/>
                                <w:rFonts w:ascii="SourceSerifPro-Regular" w:hAnsi="SourceSerifPro-Regular" w:cs="SourceSerifPro-Regular"/>
                              </w:rPr>
                              <w:t>▶</w:t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>Mejore</w:t>
                            </w:r>
                            <w:proofErr w:type="spellEnd"/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>asistencia</w:t>
                            </w:r>
                            <w:proofErr w:type="spellEnd"/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 xml:space="preserve"> escolar y el </w:t>
                            </w:r>
                            <w:proofErr w:type="spellStart"/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>desempeño</w:t>
                            </w:r>
                            <w:proofErr w:type="spellEnd"/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>académico</w:t>
                            </w:r>
                            <w:proofErr w:type="spellEnd"/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 xml:space="preserve"> de sus </w:t>
                            </w:r>
                            <w:proofErr w:type="spellStart"/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>hijos</w:t>
                            </w:r>
                            <w:proofErr w:type="spellEnd"/>
                          </w:p>
                          <w:p w14:paraId="204D5FAD" w14:textId="77777777" w:rsidR="00ED0477" w:rsidRDefault="00912788">
                            <w:pPr>
                              <w:pStyle w:val="BodyNarrativeBullet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Ital"/>
                                <w:rFonts w:ascii="SourceSerifPro-Regular" w:hAnsi="SourceSerifPro-Regular" w:cs="SourceSerifPro-Regular"/>
                              </w:rPr>
                              <w:t>▶</w:t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>Prevenga</w:t>
                            </w:r>
                            <w:proofErr w:type="spellEnd"/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>uso</w:t>
                            </w:r>
                            <w:proofErr w:type="spellEnd"/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 xml:space="preserve"> de las </w:t>
                            </w:r>
                            <w:proofErr w:type="spellStart"/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>drogas</w:t>
                            </w:r>
                            <w:proofErr w:type="spellEnd"/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 xml:space="preserve"> y alcohol</w:t>
                            </w:r>
                          </w:p>
                          <w:p w14:paraId="535C35FB" w14:textId="77777777" w:rsidR="00ED0477" w:rsidRDefault="00912788">
                            <w:pPr>
                              <w:pStyle w:val="BodyNarrativeBullet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</w:pPr>
                            <w:r>
                              <w:rPr>
                                <w:rStyle w:val="Ital"/>
                                <w:rFonts w:ascii="SourceSerifPro-Regular" w:hAnsi="SourceSerifPro-Regular" w:cs="SourceSerifPro-Regular"/>
                              </w:rPr>
                              <w:t>▶</w:t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>Intervenga</w:t>
                            </w:r>
                            <w:proofErr w:type="spellEnd"/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 xml:space="preserve"> para </w:t>
                            </w:r>
                            <w:proofErr w:type="spellStart"/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>eliminar</w:t>
                            </w:r>
                            <w:proofErr w:type="spellEnd"/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 xml:space="preserve"> el </w:t>
                            </w:r>
                            <w:proofErr w:type="spellStart"/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</w:rPr>
                              <w:t>pandillerismo</w:t>
                            </w:r>
                            <w:proofErr w:type="spellEnd"/>
                          </w:p>
                          <w:p w14:paraId="138FB8A0" w14:textId="77777777" w:rsidR="00ED0477" w:rsidRDefault="00912788">
                            <w:pPr>
                              <w:pStyle w:val="BodyNarrativeBullet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  <w:w w:val="98"/>
                              </w:rPr>
                            </w:pPr>
                            <w:r>
                              <w:rPr>
                                <w:rStyle w:val="Ital"/>
                                <w:rFonts w:ascii="SourceSerifPro-Regular" w:hAnsi="SourceSerifPro-Regular" w:cs="SourceSerifPro-Regular"/>
                                <w:w w:val="98"/>
                              </w:rPr>
                              <w:t>▶</w:t>
                            </w:r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  <w:w w:val="9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  <w:w w:val="98"/>
                              </w:rPr>
                              <w:t>Aprenda</w:t>
                            </w:r>
                            <w:proofErr w:type="spellEnd"/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  <w:w w:val="9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  <w:w w:val="98"/>
                              </w:rPr>
                              <w:t>evitar</w:t>
                            </w:r>
                            <w:proofErr w:type="spellEnd"/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  <w:w w:val="98"/>
                              </w:rPr>
                              <w:t xml:space="preserve"> las </w:t>
                            </w:r>
                            <w:proofErr w:type="spellStart"/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  <w:w w:val="98"/>
                              </w:rPr>
                              <w:t>discusiones</w:t>
                            </w:r>
                            <w:proofErr w:type="spellEnd"/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  <w:w w:val="9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  <w:w w:val="98"/>
                              </w:rPr>
                              <w:t>peleas</w:t>
                            </w:r>
                            <w:proofErr w:type="spellEnd"/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  <w:w w:val="98"/>
                              </w:rPr>
                              <w:t xml:space="preserve"> con sus </w:t>
                            </w:r>
                            <w:proofErr w:type="spellStart"/>
                            <w:r>
                              <w:rPr>
                                <w:rStyle w:val="Ital"/>
                                <w:rFonts w:ascii="SourceSansPro-It" w:hAnsi="SourceSansPro-It" w:cs="SourceSansPro-It"/>
                                <w:i/>
                                <w:iCs/>
                                <w:w w:val="98"/>
                              </w:rPr>
                              <w:t>hijos</w:t>
                            </w:r>
                            <w:proofErr w:type="spellEnd"/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path="m0,0l0,21600r21600l21600,0xe" o:spt="202">
                <v:stroke joinstyle="miter"/>
                <v:path gradientshapeok="t" o:connecttype="rect"/>
              </v:shapetype>
              <v:shape id="_x0000_tx4" style="position:absolute;margin-left:254.827117056121pt;margin-top:477.153520623154pt;width:327.172882943879pt;height:118.859802246094pt;mso-position-horizontal-relative:margin;mso-position-vertical-relative:margin;z-index:200;" type="#_x0000_t202" o:spt="202" stroked="f" filled="f">
                <o:lock v:ext="edit" aspectratio="f"/>
                <v:textbox inset="0pt,0pt,105553116266496pt,140363826200576pt" style="v-text-anchor:top;mso-fit-text-to-shape:f">
                  <w:txbxContent>
                    <w:p>
                      <w:pPr>
                        <w:pStyle w:val="Body Narrative Bullet"/>
                        <w:spacing w:before="0" w:after="80" w:line="360" w:lineRule="exact"/>
                        <w:jc w:val="left"/>
                        <w:pBdr>
                          <w:top w:val="http://schemas.openxmlformats.org/drawingml/2006/wordprocessingDrawing" w:sz="8" w:space="0" w:color="000000"/>
                          <w:left w:val="http://schemas.openxmlformats.org/drawingml/2006/wordprocessingDrawing" w:sz="8" w:space="0" w:color="000000"/>
                          <w:bottom w:val="http://schemas.openxmlformats.org/drawingml/2006/wordprocessingDrawing" w:sz="8" w:space="0" w:color="000000"/>
                          <w:right w:val="http://schemas.openxmlformats.org/drawingml/2006/wordprocessingDrawing" w:sz="8" w:space="0" w:color="000000"/>
                        </w:pBdr>
                        <w:bidi w:val="0"/>
                        <w:ind w:hanging="360" w:left="360" w:right="0"/>
                        <w:tabs/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</w:pPr>
                      <w:r>
                        <w:rPr>
                          <w:rStyle w:val="Ital"/>
                          <w:rFonts w:ascii="SourceSerifPro-Regular" w:cs="SourceSerifPro-Regular" w:hAnsi="SourceSerifPro-Regular"/>
                        </w:rPr>
                        <w:t xml:space="preserve">▶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	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Mejore la asistencia escolar y el desempeño académico de sus hijos</w:t>
                      </w:r>
                    </w:p>
                    <w:p>
                      <w:pPr>
                        <w:pStyle w:val="Body Narrative Bullet"/>
                        <w:pBdr>
                          <w:top w:val="http://schemas.openxmlformats.org/drawingml/2006/wordprocessingDrawing" w:sz="0" w:space="0" w:color="000000"/>
                          <w:left w:val="http://schemas.openxmlformats.org/drawingml/2006/wordprocessingDrawing" w:sz="0" w:space="0" w:color="000000"/>
                          <w:bottom w:val="http://schemas.openxmlformats.org/drawingml/2006/wordprocessingDrawing" w:sz="0" w:space="0" w:color="000000"/>
                          <w:right w:val="http://schemas.openxmlformats.org/drawingml/2006/wordprocessingDrawing" w:sz="0" w:space="0" w:color="000000"/>
                        </w:pBdr>
                        <w:bidi w:val="0"/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</w:pPr>
                      <w:r>
                        <w:rPr>
                          <w:rStyle w:val="Ital"/>
                          <w:rFonts w:ascii="SourceSerifPro-Regular" w:cs="SourceSerifPro-Regular" w:hAnsi="SourceSerifPro-Regular"/>
                        </w:rPr>
                        <w:t xml:space="preserve">▶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	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Prevenga el uso de las drogas y alcohol</w:t>
                      </w:r>
                    </w:p>
                    <w:p>
                      <w:pPr>
                        <w:pStyle w:val="Body Narrative Bullet"/>
                        <w:pBdr>
                          <w:top w:val="http://schemas.openxmlformats.org/drawingml/2006/wordprocessingDrawing" w:sz="0" w:space="0" w:color="000000"/>
                          <w:left w:val="http://schemas.openxmlformats.org/drawingml/2006/wordprocessingDrawing" w:sz="0" w:space="0" w:color="000000"/>
                          <w:bottom w:val="http://schemas.openxmlformats.org/drawingml/2006/wordprocessingDrawing" w:sz="0" w:space="0" w:color="000000"/>
                          <w:right w:val="http://schemas.openxmlformats.org/drawingml/2006/wordprocessingDrawing" w:sz="0" w:space="0" w:color="000000"/>
                        </w:pBdr>
                        <w:bidi w:val="0"/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</w:pPr>
                      <w:r>
                        <w:rPr>
                          <w:rStyle w:val="Ital"/>
                          <w:rFonts w:ascii="SourceSerifPro-Regular" w:cs="SourceSerifPro-Regular" w:hAnsi="SourceSerifPro-Regular"/>
                        </w:rPr>
                        <w:t xml:space="preserve">▶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	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</w:rPr>
                        <w:t xml:space="preserve">Intervenga para eliminar el pandillerismo</w:t>
                      </w:r>
                    </w:p>
                    <w:p>
                      <w:pPr>
                        <w:pStyle w:val="Body Narrative Bullet"/>
                        <w:pBdr>
                          <w:top w:val="http://schemas.openxmlformats.org/drawingml/2006/wordprocessingDrawing" w:sz="0" w:space="0" w:color="000000"/>
                          <w:left w:val="http://schemas.openxmlformats.org/drawingml/2006/wordprocessingDrawing" w:sz="0" w:space="0" w:color="000000"/>
                          <w:bottom w:val="http://schemas.openxmlformats.org/drawingml/2006/wordprocessingDrawing" w:sz="0" w:space="0" w:color="000000"/>
                          <w:right w:val="http://schemas.openxmlformats.org/drawingml/2006/wordprocessingDrawing" w:sz="0" w:space="0" w:color="000000"/>
                        </w:pBdr>
                        <w:bidi w:val="0"/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  <w:w w:val="98"/>
                          <w:spacing w:val="0"/>
                        </w:rPr>
                      </w:pPr>
                      <w:r>
                        <w:rPr>
                          <w:rStyle w:val="Ital"/>
                          <w:rFonts w:ascii="SourceSerifPro-Regular" w:cs="SourceSerifPro-Regular" w:hAnsi="SourceSerifPro-Regular"/>
                          <w:w w:val="98"/>
                          <w:spacing w:val="0"/>
                        </w:rPr>
                        <w:t xml:space="preserve">▶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  <w:w w:val="98"/>
                          <w:spacing w:val="0"/>
                        </w:rPr>
                        <w:t xml:space="preserve">	</w:t>
                      </w:r>
                      <w:r>
                        <w:rPr>
                          <w:rStyle w:val="Ital"/>
                          <w:rFonts w:ascii="SourceSansPro-It" w:cs="SourceSansPro-It" w:hAnsi="SourceSansPro-It"/>
                          <w:caps w:val="0"/>
                          <w:smallCaps w:val="0"/>
                          <w:i/>
                          <w:iCs/>
                          <w:w w:val="98"/>
                          <w:spacing w:val="0"/>
                        </w:rPr>
                        <w:t xml:space="preserve">Aprenda a evitar las discusiones y peleas con sus hijos</w:t>
                      </w:r>
                    </w:p>
                  </w:txbxContent>
                </v:textbox>
                <w10:wrap type="none" anchorx="margin" anchory="margin"/>
              </v:shape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8752" behindDoc="0" locked="0" layoutInCell="0" allowOverlap="1" wp14:anchorId="684845C1" wp14:editId="37A8EBC8">
            <wp:simplePos x="0" y="0"/>
            <wp:positionH relativeFrom="margin">
              <wp:posOffset>228600</wp:posOffset>
            </wp:positionH>
            <wp:positionV relativeFrom="margin">
              <wp:posOffset>228600</wp:posOffset>
            </wp:positionV>
            <wp:extent cx="7162800" cy="4851399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6280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9776" behindDoc="0" locked="0" layoutInCell="0" allowOverlap="1" wp14:anchorId="666A3C5C" wp14:editId="149A740F">
                <wp:simplePos x="0" y="0"/>
                <wp:positionH relativeFrom="margin">
                  <wp:posOffset>228600</wp:posOffset>
                </wp:positionH>
                <wp:positionV relativeFrom="margin">
                  <wp:posOffset>3546015</wp:posOffset>
                </wp:positionV>
                <wp:extent cx="7150100" cy="1443984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100" cy="144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35C6B6" w14:textId="77777777" w:rsidR="00ED0477" w:rsidRDefault="00912788">
                            <w:pPr>
                              <w:pStyle w:val="Impact"/>
                            </w:pPr>
                            <w:r>
                              <w:t>Cuando la Chancla</w:t>
                            </w:r>
                          </w:p>
                          <w:p w14:paraId="0F150558" w14:textId="77777777" w:rsidR="00ED0477" w:rsidRDefault="00912788">
                            <w:pPr>
                              <w:pStyle w:val="Impact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No Funciona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path="m0,0l0,21600r21600l21600,0xe" o:spt="202">
                <v:stroke joinstyle="miter"/>
                <v:path gradientshapeok="t" o:connecttype="rect"/>
              </v:shapetype>
              <v:shape id="_x0000_tx6" style="position:absolute;margin-left:18pt;margin-top:279.213790292815pt;width:563pt;height:113.699595533957pt;mso-position-horizontal-relative:margin;mso-position-vertical-relative:margin;z-index:300;" type="#_x0000_t202" o:spt="202" stroked="f" filled="f">
                <o:lock v:ext="edit" aspectratio="f"/>
                <v:textbox inset="0pt,0pt,-4294967296pt,140363826200576pt" style="v-text-anchor:top;mso-fit-text-to-shape:f">
                  <w:txbxContent>
                    <w:p>
                      <w:pPr>
                        <w:pStyle w:val="Impact"/>
                        <w:spacing w:before="0" w:after="0" w:line="1200" w:lineRule="exact"/>
                        <w:jc w:val="center"/>
                        <w:pBdr>
                          <w:top w:val="http://schemas.openxmlformats.org/drawingml/2006/wordprocessingDrawing" w:sz="8" w:space="0" w:color="000000"/>
                          <w:left w:val="http://schemas.openxmlformats.org/drawingml/2006/wordprocessingDrawing" w:sz="8" w:space="0" w:color="000000"/>
                          <w:bottom w:val="http://schemas.openxmlformats.org/drawingml/2006/wordprocessingDrawing" w:sz="8" w:space="0" w:color="000000"/>
                          <w:right w:val="http://schemas.openxmlformats.org/drawingml/2006/wordprocessingDrawing" w:sz="8" w:space="0" w:color="000000"/>
                        </w:pBdr>
                        <w:bidi w:val="0"/>
                        <w:ind w:firstLine="0" w:left="0" w:right="0"/>
                        <w:rPr/>
                      </w:pPr>
                      <w:r>
                        <w:rPr/>
                        <w:t xml:space="preserve">Cuando la Chancla</w:t>
                      </w:r>
                    </w:p>
                    <w:p>
                      <w:pPr>
                        <w:pStyle w:val="Impact"/>
                        <w:pBdr>
                          <w:top w:val="http://schemas.openxmlformats.org/drawingml/2006/wordprocessingDrawing" w:sz="0" w:space="0" w:color="000000"/>
                          <w:left w:val="http://schemas.openxmlformats.org/drawingml/2006/wordprocessingDrawing" w:sz="0" w:space="0" w:color="000000"/>
                          <w:bottom w:val="http://schemas.openxmlformats.org/drawingml/2006/wordprocessingDrawing" w:sz="0" w:space="0" w:color="000000"/>
                          <w:right w:val="http://schemas.openxmlformats.org/drawingml/2006/wordprocessingDrawing" w:sz="0" w:space="0" w:color="000000"/>
                        </w:pBdr>
                        <w:bidi w:val="0"/>
                        <w:rPr/>
                      </w:pPr>
                      <w:r>
                        <w:rPr/>
                        <w:t xml:space="preserve">No Funciona</w:t>
                      </w:r>
                    </w:p>
                  </w:txbxContent>
                </v:textbox>
                <w10:wrap type="non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0800" behindDoc="0" locked="0" layoutInCell="0" allowOverlap="1" wp14:anchorId="046326BD" wp14:editId="6AD1D87B">
                <wp:simplePos x="0" y="0"/>
                <wp:positionH relativeFrom="margin">
                  <wp:posOffset>228600</wp:posOffset>
                </wp:positionH>
                <wp:positionV relativeFrom="margin">
                  <wp:posOffset>7620000</wp:posOffset>
                </wp:positionV>
                <wp:extent cx="7162800" cy="1841499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84150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000000"/>
                          </a:solidFill>
                          <a:prstDash val="sysDot"/>
                          <a:miter lim="800000"/>
                        </a:ln>
                      </wps:spPr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300" style="position:absolute;margin-left:18pt;margin-top:600pt;width:564pt;height:145pt;mso-position-horizontal-relative:margin;mso-position-vertical-relative:margin;z-index:400;" strokeweight="2pt" strokecolor="#000000" filled="f">
                <v:stroke dashstyle="dot"/>
                <o:lock v:ext="edit" aspectratio="f"/>
                <w10:wrap type="none" anchorx="margin" anchory="margin"/>
              </v:rect>
            </w:pict>
          </mc:Fallback>
        </mc:AlternateContent>
      </w:r>
    </w:p>
    <w:sectPr w:rsidR="00ED0477">
      <w:type w:val="continuous"/>
      <w:pgSz w:w="12000" w:h="1600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omikaSlim">
    <w:panose1 w:val="02000000000000000000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inionPro-Regular">
    <w:panose1 w:val="02040503050306020203"/>
    <w:charset w:val="00"/>
    <w:family w:val="roman"/>
    <w:notTrueType/>
    <w:pitch w:val="default"/>
  </w:font>
  <w:font w:name="SourceSansPro-Regular">
    <w:panose1 w:val="020B0604020202020204"/>
    <w:charset w:val="00"/>
    <w:family w:val="roman"/>
    <w:notTrueType/>
    <w:pitch w:val="default"/>
  </w:font>
  <w:font w:name="Montserrat-Regular">
    <w:panose1 w:val="00000500000000000000"/>
    <w:charset w:val="00"/>
    <w:family w:val="roman"/>
    <w:notTrueType/>
    <w:pitch w:val="default"/>
  </w:font>
  <w:font w:name="SourceSansPro-Bold">
    <w:altName w:val="Cambria"/>
    <w:panose1 w:val="020B0703030403020204"/>
    <w:charset w:val="00"/>
    <w:family w:val="roman"/>
    <w:notTrueType/>
    <w:pitch w:val="default"/>
  </w:font>
  <w:font w:name="Montserrat-SemiBold">
    <w:panose1 w:val="00000700000000000000"/>
    <w:charset w:val="00"/>
    <w:family w:val="roman"/>
    <w:notTrueType/>
    <w:pitch w:val="default"/>
  </w:font>
  <w:font w:name="SourceSansPro-Black">
    <w:panose1 w:val="020B0803030403020204"/>
    <w:charset w:val="00"/>
    <w:family w:val="roman"/>
    <w:notTrueType/>
    <w:pitch w:val="default"/>
  </w:font>
  <w:font w:name="SourceSansPro-Semibold">
    <w:panose1 w:val="020B0604020202020204"/>
    <w:charset w:val="00"/>
    <w:family w:val="roman"/>
    <w:notTrueType/>
    <w:pitch w:val="default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Osaka">
    <w:altName w:val="Cambria"/>
    <w:panose1 w:val="020B0604020202020204"/>
    <w:charset w:val="00"/>
    <w:family w:val="roman"/>
    <w:notTrueType/>
    <w:pitch w:val="default"/>
  </w:font>
  <w:font w:name="SourceSerifPro-Regular">
    <w:altName w:val="Cambria"/>
    <w:panose1 w:val="02040603050405020204"/>
    <w:charset w:val="00"/>
    <w:family w:val="roman"/>
    <w:notTrueType/>
    <w:pitch w:val="default"/>
  </w:font>
  <w:font w:name="SourceSansPro-It">
    <w:altName w:val="Cambria"/>
    <w:panose1 w:val="020B050303040309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compressPunctuation"/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0477"/>
    <w:rsid w:val="00912788"/>
    <w:rsid w:val="00ED0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18749"/>
  <w15:docId w15:val="{0FFD16BA-3F2B-2247-BE8C-0FF943F99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rPr>
      <w:caps w:val="0"/>
      <w:smallCaps w:val="0"/>
      <w:color w:val="524946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character" w:customStyle="1" w:styleId="AllCaps">
    <w:name w:val="All Caps"/>
    <w:rPr>
      <w:caps/>
    </w:rPr>
  </w:style>
  <w:style w:type="character" w:customStyle="1" w:styleId="Ital">
    <w:name w:val="Ital"/>
    <w:basedOn w:val="AllCaps"/>
    <w:rPr>
      <w:caps w:val="0"/>
      <w:smallCaps w:val="0"/>
    </w:rPr>
  </w:style>
  <w:style w:type="character" w:customStyle="1" w:styleId="Bold">
    <w:name w:val="Bold"/>
    <w:basedOn w:val="AllCaps"/>
    <w:rPr>
      <w:caps w:val="0"/>
      <w:smallCaps w:val="0"/>
    </w:rPr>
  </w:style>
  <w:style w:type="character" w:customStyle="1" w:styleId="Semibold">
    <w:name w:val="Semibold"/>
    <w:basedOn w:val="AllCaps"/>
    <w:rPr>
      <w:caps w:val="0"/>
      <w:smallCaps w:val="0"/>
    </w:rPr>
  </w:style>
  <w:style w:type="character" w:customStyle="1" w:styleId="ExamplesUnderline">
    <w:name w:val="Examples/Underline"/>
    <w:rPr>
      <w:rFonts w:ascii="KomikaSlim" w:hAnsi="KomikaSlim" w:cs="KomikaSlim"/>
      <w:caps w:val="0"/>
      <w:smallCaps w:val="0"/>
      <w:sz w:val="24"/>
      <w:szCs w:val="24"/>
      <w:u w:val="single"/>
    </w:rPr>
  </w:style>
  <w:style w:type="character" w:customStyle="1" w:styleId="Normal1">
    <w:name w:val="Normal1"/>
    <w:rPr>
      <w:rFonts w:ascii="Helvetica" w:hAnsi="Helvetica" w:cs="Helvetica"/>
      <w:caps w:val="0"/>
      <w:smallCaps w:val="0"/>
      <w:color w:val="000000"/>
      <w:spacing w:val="0"/>
      <w:w w:val="100"/>
      <w:position w:val="0"/>
      <w:sz w:val="24"/>
      <w:szCs w:val="24"/>
      <w:u w:val="none" w:color="000000"/>
    </w:rPr>
  </w:style>
  <w:style w:type="paragraph" w:customStyle="1" w:styleId="Noparagraphstyle">
    <w:name w:val="[No paragraph style]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NormalParagraphStyle">
    <w:name w:val="NormalParagraphStyle"/>
    <w:basedOn w:val="Noparagraphstyle"/>
  </w:style>
  <w:style w:type="paragraph" w:customStyle="1" w:styleId="BodySans">
    <w:name w:val="Body Sans"/>
    <w:basedOn w:val="Noparagraphstyle"/>
    <w:pPr>
      <w:spacing w:after="180" w:line="280" w:lineRule="exact"/>
    </w:pPr>
    <w:rPr>
      <w:rFonts w:ascii="SourceSansPro-Regular" w:hAnsi="SourceSansPro-Regular" w:cs="SourceSansPro-Regular"/>
      <w:sz w:val="21"/>
      <w:szCs w:val="21"/>
    </w:rPr>
  </w:style>
  <w:style w:type="paragraph" w:customStyle="1" w:styleId="PullQuote">
    <w:name w:val="Pull Quote"/>
    <w:basedOn w:val="Noparagraphstyle"/>
    <w:pPr>
      <w:spacing w:line="432" w:lineRule="exact"/>
      <w:jc w:val="center"/>
    </w:pPr>
    <w:rPr>
      <w:rFonts w:ascii="Montserrat-Regular" w:hAnsi="Montserrat-Regular" w:cs="Montserrat-Regular"/>
      <w:color w:val="464646"/>
      <w:sz w:val="36"/>
      <w:szCs w:val="36"/>
    </w:rPr>
  </w:style>
  <w:style w:type="paragraph" w:customStyle="1" w:styleId="BodyHeaderPoem">
    <w:name w:val="Body Header Poem"/>
    <w:basedOn w:val="Noparagraphstyle"/>
    <w:pPr>
      <w:spacing w:line="600" w:lineRule="exact"/>
      <w:jc w:val="center"/>
    </w:pPr>
    <w:rPr>
      <w:rFonts w:ascii="SourceSansPro-Bold" w:hAnsi="SourceSansPro-Bold" w:cs="SourceSansPro-Bold"/>
      <w:color w:val="6F6F6F"/>
      <w:sz w:val="50"/>
      <w:szCs w:val="50"/>
    </w:rPr>
  </w:style>
  <w:style w:type="paragraph" w:customStyle="1" w:styleId="RunningHead">
    <w:name w:val="Running Head"/>
    <w:basedOn w:val="Noparagraphstyle"/>
    <w:pPr>
      <w:spacing w:line="512" w:lineRule="exact"/>
    </w:pPr>
    <w:rPr>
      <w:rFonts w:ascii="Montserrat-SemiBold" w:hAnsi="Montserrat-SemiBold" w:cs="Montserrat-SemiBold"/>
      <w:sz w:val="18"/>
      <w:szCs w:val="18"/>
    </w:rPr>
  </w:style>
  <w:style w:type="paragraph" w:customStyle="1" w:styleId="RunningHeadpagenumber">
    <w:name w:val="Running Head page number"/>
    <w:basedOn w:val="Noparagraphstyle"/>
    <w:pPr>
      <w:spacing w:line="340" w:lineRule="exact"/>
      <w:jc w:val="center"/>
    </w:pPr>
    <w:rPr>
      <w:rFonts w:ascii="Montserrat-Regular" w:hAnsi="Montserrat-Regular" w:cs="Montserrat-Regular"/>
      <w:color w:val="FFFFFF"/>
    </w:rPr>
  </w:style>
  <w:style w:type="paragraph" w:customStyle="1" w:styleId="TOCSubhead">
    <w:name w:val="TOC Subhead"/>
    <w:basedOn w:val="Noparagraphstyle"/>
    <w:pPr>
      <w:spacing w:before="80" w:line="312" w:lineRule="exact"/>
    </w:pPr>
    <w:rPr>
      <w:rFonts w:ascii="SourceSansPro-Black" w:hAnsi="SourceSansPro-Black" w:cs="SourceSansPro-Black"/>
      <w:spacing w:val="1"/>
      <w:sz w:val="27"/>
      <w:szCs w:val="27"/>
    </w:rPr>
  </w:style>
  <w:style w:type="paragraph" w:styleId="Footer">
    <w:name w:val="footer"/>
    <w:basedOn w:val="TOCSubhead"/>
    <w:rPr>
      <w:color w:val="FFFFFF"/>
    </w:rPr>
  </w:style>
  <w:style w:type="paragraph" w:customStyle="1" w:styleId="TOCSANS">
    <w:name w:val="TOC SANS"/>
    <w:basedOn w:val="Noparagraphstyle"/>
    <w:pPr>
      <w:spacing w:line="280" w:lineRule="exact"/>
    </w:pPr>
    <w:rPr>
      <w:rFonts w:ascii="SourceSansPro-Regular" w:hAnsi="SourceSansPro-Regular" w:cs="SourceSansPro-Regular"/>
      <w:sz w:val="21"/>
      <w:szCs w:val="21"/>
    </w:rPr>
  </w:style>
  <w:style w:type="paragraph" w:customStyle="1" w:styleId="Unit">
    <w:name w:val="Unit"/>
    <w:basedOn w:val="Noparagraphstyle"/>
    <w:pPr>
      <w:spacing w:after="80" w:line="432" w:lineRule="exact"/>
      <w:ind w:left="180"/>
    </w:pPr>
    <w:rPr>
      <w:rFonts w:ascii="SourceSansPro-Bold" w:hAnsi="SourceSansPro-Bold" w:cs="SourceSansPro-Bold"/>
      <w:color w:val="FFFFFF"/>
      <w:position w:val="-10"/>
      <w:sz w:val="36"/>
      <w:szCs w:val="36"/>
    </w:rPr>
  </w:style>
  <w:style w:type="paragraph" w:customStyle="1" w:styleId="UnitHeader">
    <w:name w:val="Unit Header"/>
    <w:basedOn w:val="Noparagraphstyle"/>
    <w:pPr>
      <w:spacing w:line="672" w:lineRule="exact"/>
    </w:pPr>
    <w:rPr>
      <w:rFonts w:ascii="SourceSansPro-Bold" w:hAnsi="SourceSansPro-Bold" w:cs="SourceSansPro-Bold"/>
      <w:sz w:val="56"/>
      <w:szCs w:val="56"/>
    </w:rPr>
  </w:style>
  <w:style w:type="paragraph" w:customStyle="1" w:styleId="ContentEvaluationDataCollectionHeader">
    <w:name w:val="Content Evaluation Data Collection Header"/>
    <w:basedOn w:val="Noparagraphstyle"/>
    <w:pPr>
      <w:spacing w:after="260" w:line="432" w:lineRule="exact"/>
    </w:pPr>
    <w:rPr>
      <w:rFonts w:ascii="SourceSansPro-Bold" w:hAnsi="SourceSansPro-Bold" w:cs="SourceSansPro-Bold"/>
      <w:sz w:val="36"/>
      <w:szCs w:val="36"/>
    </w:rPr>
  </w:style>
  <w:style w:type="paragraph" w:customStyle="1" w:styleId="UnitParagraphRule">
    <w:name w:val="Unit Paragraph Rule"/>
    <w:basedOn w:val="Noparagraphstyle"/>
    <w:pPr>
      <w:spacing w:after="720" w:line="336" w:lineRule="exact"/>
    </w:pPr>
    <w:rPr>
      <w:rFonts w:ascii="SourceSansPro-Regular" w:hAnsi="SourceSansPro-Regular" w:cs="SourceSansPro-Regular"/>
      <w:sz w:val="28"/>
      <w:szCs w:val="28"/>
    </w:rPr>
  </w:style>
  <w:style w:type="paragraph" w:customStyle="1" w:styleId="UnitBodySansBullets">
    <w:name w:val="Unit Body Sans Bullets"/>
    <w:basedOn w:val="Noparagraphstyle"/>
    <w:pPr>
      <w:tabs>
        <w:tab w:val="left" w:pos="540"/>
        <w:tab w:val="left" w:pos="620"/>
      </w:tabs>
      <w:spacing w:line="360" w:lineRule="exact"/>
      <w:ind w:left="540" w:hanging="360"/>
    </w:pPr>
    <w:rPr>
      <w:rFonts w:ascii="SourceSansPro-Regular" w:hAnsi="SourceSansPro-Regular" w:cs="SourceSansPro-Regular"/>
      <w:sz w:val="21"/>
      <w:szCs w:val="21"/>
    </w:rPr>
  </w:style>
  <w:style w:type="paragraph" w:customStyle="1" w:styleId="UnitBodySansNumberBullets">
    <w:name w:val="Unit Body Sans Number Bullets"/>
    <w:basedOn w:val="Noparagraphstyle"/>
    <w:pPr>
      <w:tabs>
        <w:tab w:val="left" w:pos="440"/>
      </w:tabs>
      <w:spacing w:after="180" w:line="280" w:lineRule="exact"/>
      <w:ind w:left="440" w:hanging="360"/>
    </w:pPr>
    <w:rPr>
      <w:rFonts w:ascii="SourceSansPro-Regular" w:hAnsi="SourceSansPro-Regular" w:cs="SourceSansPro-Regular"/>
      <w:sz w:val="21"/>
      <w:szCs w:val="21"/>
    </w:rPr>
  </w:style>
  <w:style w:type="paragraph" w:customStyle="1" w:styleId="ActivitiesHeader">
    <w:name w:val="Activities Header"/>
    <w:basedOn w:val="Noparagraphstyle"/>
    <w:pPr>
      <w:spacing w:before="180" w:after="900" w:line="600" w:lineRule="exact"/>
    </w:pPr>
    <w:rPr>
      <w:rFonts w:ascii="SourceSansPro-Bold" w:hAnsi="SourceSansPro-Bold" w:cs="SourceSansPro-Bold"/>
      <w:sz w:val="50"/>
      <w:szCs w:val="50"/>
    </w:rPr>
  </w:style>
  <w:style w:type="paragraph" w:customStyle="1" w:styleId="ActivitySansBullet">
    <w:name w:val="Activity Sans Bullet"/>
    <w:basedOn w:val="Noparagraphstyle"/>
    <w:pPr>
      <w:tabs>
        <w:tab w:val="left" w:pos="540"/>
        <w:tab w:val="left" w:pos="720"/>
      </w:tabs>
      <w:spacing w:after="180" w:line="280" w:lineRule="exact"/>
      <w:ind w:left="540" w:hanging="360"/>
    </w:pPr>
    <w:rPr>
      <w:rFonts w:ascii="SourceSansPro-Regular" w:hAnsi="SourceSansPro-Regular" w:cs="SourceSansPro-Regular"/>
      <w:sz w:val="21"/>
      <w:szCs w:val="21"/>
    </w:rPr>
  </w:style>
  <w:style w:type="paragraph" w:customStyle="1" w:styleId="ActivityIntro">
    <w:name w:val="Activity Intro"/>
    <w:basedOn w:val="Noparagraphstyle"/>
    <w:pPr>
      <w:spacing w:after="180" w:line="280" w:lineRule="exact"/>
    </w:pPr>
    <w:rPr>
      <w:rFonts w:ascii="SourceSansPro-Semibold" w:hAnsi="SourceSansPro-Semibold" w:cs="SourceSansPro-Semibold"/>
      <w:sz w:val="21"/>
      <w:szCs w:val="21"/>
    </w:rPr>
  </w:style>
  <w:style w:type="paragraph" w:customStyle="1" w:styleId="ActivityBodyText">
    <w:name w:val="Activity Body Text"/>
    <w:basedOn w:val="Noparagraphstyle"/>
    <w:pPr>
      <w:spacing w:after="180" w:line="280" w:lineRule="exact"/>
    </w:pPr>
    <w:rPr>
      <w:rFonts w:ascii="SourceSansPro-Regular" w:hAnsi="SourceSansPro-Regular" w:cs="SourceSansPro-Regular"/>
      <w:sz w:val="21"/>
      <w:szCs w:val="21"/>
    </w:rPr>
  </w:style>
  <w:style w:type="paragraph" w:customStyle="1" w:styleId="ActivityMultipleChoice">
    <w:name w:val="Activity Multiple Choice"/>
    <w:basedOn w:val="Noparagraphstyle"/>
    <w:pPr>
      <w:spacing w:line="400" w:lineRule="exact"/>
      <w:jc w:val="center"/>
    </w:pPr>
    <w:rPr>
      <w:rFonts w:ascii="SourceSansPro-Regular" w:hAnsi="SourceSansPro-Regular" w:cs="SourceSansPro-Regular"/>
      <w:sz w:val="21"/>
      <w:szCs w:val="21"/>
    </w:rPr>
  </w:style>
  <w:style w:type="paragraph" w:customStyle="1" w:styleId="ActivityBodyText0">
    <w:name w:val="Activity Body Text"/>
    <w:basedOn w:val="Noparagraphstyle"/>
    <w:pPr>
      <w:spacing w:after="180" w:line="280" w:lineRule="exact"/>
    </w:pPr>
    <w:rPr>
      <w:rFonts w:ascii="SourceSansPro-Regular" w:hAnsi="SourceSansPro-Regular" w:cs="SourceSansPro-Regular"/>
      <w:sz w:val="21"/>
      <w:szCs w:val="21"/>
    </w:rPr>
  </w:style>
  <w:style w:type="paragraph" w:customStyle="1" w:styleId="NumberSansBullet">
    <w:name w:val="Number Sans Bullet"/>
    <w:basedOn w:val="Noparagraphstyle"/>
    <w:pPr>
      <w:tabs>
        <w:tab w:val="left" w:pos="540"/>
        <w:tab w:val="left" w:pos="720"/>
      </w:tabs>
      <w:spacing w:after="180" w:line="280" w:lineRule="exact"/>
      <w:ind w:left="540" w:hanging="360"/>
    </w:pPr>
    <w:rPr>
      <w:rFonts w:ascii="SourceSansPro-Regular" w:hAnsi="SourceSansPro-Regular" w:cs="SourceSansPro-Regular"/>
      <w:sz w:val="21"/>
      <w:szCs w:val="21"/>
    </w:rPr>
  </w:style>
  <w:style w:type="paragraph" w:customStyle="1" w:styleId="LetterSansBulletlvl2">
    <w:name w:val="Letter Sans Bullet lvl2"/>
    <w:basedOn w:val="Noparagraphstyle"/>
    <w:pPr>
      <w:tabs>
        <w:tab w:val="left" w:pos="620"/>
        <w:tab w:val="left" w:pos="720"/>
      </w:tabs>
      <w:spacing w:line="280" w:lineRule="exact"/>
      <w:ind w:left="540"/>
    </w:pPr>
    <w:rPr>
      <w:rFonts w:ascii="SourceSansPro-Regular" w:hAnsi="SourceSansPro-Regular" w:cs="SourceSansPro-Regular"/>
      <w:sz w:val="21"/>
      <w:szCs w:val="21"/>
    </w:rPr>
  </w:style>
  <w:style w:type="paragraph" w:customStyle="1" w:styleId="MultipleChoice">
    <w:name w:val="Multiple Choice"/>
    <w:basedOn w:val="Noparagraphstyle"/>
    <w:pPr>
      <w:spacing w:line="400" w:lineRule="exact"/>
      <w:jc w:val="center"/>
    </w:pPr>
    <w:rPr>
      <w:rFonts w:ascii="SourceSansPro-Regular" w:hAnsi="SourceSansPro-Regular" w:cs="SourceSansPro-Regular"/>
      <w:sz w:val="21"/>
      <w:szCs w:val="21"/>
    </w:rPr>
  </w:style>
  <w:style w:type="paragraph" w:customStyle="1" w:styleId="BodyParagraphRule">
    <w:name w:val="Body Paragraph Rule"/>
    <w:basedOn w:val="Noparagraphstyle"/>
    <w:pPr>
      <w:spacing w:after="720" w:line="336" w:lineRule="exact"/>
    </w:pPr>
    <w:rPr>
      <w:rFonts w:ascii="SourceSansPro-Regular" w:hAnsi="SourceSansPro-Regular" w:cs="SourceSansPro-Regular"/>
      <w:sz w:val="28"/>
      <w:szCs w:val="28"/>
    </w:rPr>
  </w:style>
  <w:style w:type="paragraph" w:customStyle="1" w:styleId="BodySubhead">
    <w:name w:val="Body Subhead"/>
    <w:basedOn w:val="Noparagraphstyle"/>
    <w:pPr>
      <w:spacing w:before="80"/>
    </w:pPr>
    <w:rPr>
      <w:rFonts w:ascii="SourceSansPro-Semibold" w:hAnsi="SourceSansPro-Semibold" w:cs="SourceSansPro-Semibold"/>
    </w:rPr>
  </w:style>
  <w:style w:type="paragraph" w:customStyle="1" w:styleId="BodyNarrativeDropCap">
    <w:name w:val="Body Narrative Drop Cap"/>
    <w:basedOn w:val="Noparagraphstyle"/>
    <w:pPr>
      <w:spacing w:after="180" w:line="280" w:lineRule="exact"/>
    </w:pPr>
    <w:rPr>
      <w:rFonts w:ascii="SourceSansPro-Regular" w:hAnsi="SourceSansPro-Regular" w:cs="SourceSansPro-Regular"/>
      <w:sz w:val="22"/>
      <w:szCs w:val="22"/>
    </w:rPr>
  </w:style>
  <w:style w:type="paragraph" w:customStyle="1" w:styleId="BodyNarrativeNumberBullet">
    <w:name w:val="Body Narrative Number Bullet"/>
    <w:basedOn w:val="Noparagraphstyle"/>
    <w:pPr>
      <w:tabs>
        <w:tab w:val="left" w:pos="540"/>
        <w:tab w:val="left" w:pos="720"/>
      </w:tabs>
      <w:spacing w:after="180" w:line="280" w:lineRule="exact"/>
      <w:ind w:left="540" w:hanging="360"/>
    </w:pPr>
    <w:rPr>
      <w:rFonts w:ascii="SourceSansPro-Regular" w:hAnsi="SourceSansPro-Regular" w:cs="SourceSansPro-Regular"/>
      <w:sz w:val="22"/>
      <w:szCs w:val="22"/>
    </w:rPr>
  </w:style>
  <w:style w:type="paragraph" w:customStyle="1" w:styleId="BodyHeader">
    <w:name w:val="Body Header"/>
    <w:basedOn w:val="Noparagraphstyle"/>
    <w:pPr>
      <w:spacing w:line="672" w:lineRule="exact"/>
    </w:pPr>
    <w:rPr>
      <w:rFonts w:ascii="SourceSansPro-Bold" w:hAnsi="SourceSansPro-Bold" w:cs="SourceSansPro-Bold"/>
      <w:sz w:val="56"/>
      <w:szCs w:val="56"/>
    </w:rPr>
  </w:style>
  <w:style w:type="paragraph" w:customStyle="1" w:styleId="BodyNarrative">
    <w:name w:val="Body Narrative"/>
    <w:basedOn w:val="Noparagraphstyle"/>
    <w:pPr>
      <w:spacing w:after="180" w:line="280" w:lineRule="exact"/>
      <w:jc w:val="center"/>
    </w:pPr>
    <w:rPr>
      <w:rFonts w:ascii="SourceSansPro-Regular" w:hAnsi="SourceSansPro-Regular" w:cs="SourceSansPro-Regular"/>
      <w:sz w:val="30"/>
      <w:szCs w:val="30"/>
    </w:rPr>
  </w:style>
  <w:style w:type="paragraph" w:customStyle="1" w:styleId="BodyNarrativeBullet">
    <w:name w:val="Body Narrative Bullet"/>
    <w:basedOn w:val="Noparagraphstyle"/>
    <w:pPr>
      <w:tabs>
        <w:tab w:val="left" w:pos="540"/>
        <w:tab w:val="left" w:pos="720"/>
      </w:tabs>
      <w:spacing w:after="80" w:line="360" w:lineRule="exact"/>
      <w:ind w:left="360" w:hanging="360"/>
    </w:pPr>
    <w:rPr>
      <w:rFonts w:ascii="SourceSansPro-Regular" w:hAnsi="SourceSansPro-Regular" w:cs="SourceSansPro-Regular"/>
      <w:sz w:val="30"/>
      <w:szCs w:val="30"/>
    </w:rPr>
  </w:style>
  <w:style w:type="paragraph" w:customStyle="1" w:styleId="Impact">
    <w:name w:val="Impact"/>
    <w:basedOn w:val="Noparagraphstyle"/>
    <w:pPr>
      <w:spacing w:line="1200" w:lineRule="exact"/>
      <w:jc w:val="center"/>
    </w:pPr>
    <w:rPr>
      <w:rFonts w:ascii="Impact" w:hAnsi="Impact" w:cs="Impact"/>
      <w:caps/>
      <w:color w:val="FFFFFF"/>
      <w:sz w:val="100"/>
      <w:szCs w:val="1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2021-01-17T15:39:00Z</dcterms:created>
  <dcterms:modified xsi:type="dcterms:W3CDTF">2021-01-17T15:39:00Z</dcterms:modified>
</cp:coreProperties>
</file>